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8557" w:type="dxa"/>
        <w:tblInd w:w="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09"/>
        <w:gridCol w:w="4048"/>
      </w:tblGrid>
      <w:tr w:rsidR="00720699" w14:paraId="6C582DFA" w14:textId="77777777" w:rsidTr="00720699">
        <w:tc>
          <w:tcPr>
            <w:tcW w:w="8557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14:paraId="53EAA8BD" w14:textId="41314859" w:rsidR="00720699" w:rsidRDefault="00720699">
            <w:pPr>
              <w:spacing w:after="0" w:line="240" w:lineRule="auto"/>
              <w:jc w:val="center"/>
              <w:rPr>
                <w:rFonts w:ascii="Algerian" w:hAnsi="Algerian"/>
                <w:color w:val="C00000"/>
                <w:sz w:val="36"/>
                <w:szCs w:val="36"/>
              </w:rPr>
            </w:pPr>
            <w:r>
              <w:rPr>
                <w:rFonts w:ascii="Algerian" w:hAnsi="Algerian"/>
                <w:color w:val="C00000"/>
                <w:sz w:val="36"/>
                <w:szCs w:val="36"/>
              </w:rPr>
              <w:t>QUADRO DE CARGOS E SALÁRIOS 202</w:t>
            </w:r>
            <w:r>
              <w:rPr>
                <w:rFonts w:ascii="Algerian" w:hAnsi="Algerian"/>
                <w:color w:val="C00000"/>
                <w:sz w:val="36"/>
                <w:szCs w:val="36"/>
              </w:rPr>
              <w:t>4</w:t>
            </w:r>
          </w:p>
        </w:tc>
      </w:tr>
      <w:tr w:rsidR="00720699" w14:paraId="037DE056" w14:textId="77777777" w:rsidTr="00720699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E8CF6D" w14:textId="77777777" w:rsidR="00720699" w:rsidRDefault="00720699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Subsídios dos Vereadores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376A48F6" w14:textId="295B6020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R$ 3.</w:t>
            </w:r>
            <w:r>
              <w:rPr>
                <w:rFonts w:ascii="Arial Black" w:hAnsi="Arial Black"/>
                <w:sz w:val="28"/>
                <w:szCs w:val="28"/>
              </w:rPr>
              <w:t>440,02</w:t>
            </w:r>
          </w:p>
        </w:tc>
      </w:tr>
      <w:tr w:rsidR="00720699" w14:paraId="642BB2AD" w14:textId="77777777" w:rsidTr="00720699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0F13E3FD" w14:textId="77777777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091E22DA" w14:textId="77777777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20699" w14:paraId="313926D0" w14:textId="77777777" w:rsidTr="00720699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727A80" w14:textId="77777777" w:rsidR="00720699" w:rsidRDefault="00720699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Subsídio do Presidente da Câmara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71D270AA" w14:textId="16B257A8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R$ 4.</w:t>
            </w:r>
            <w:r>
              <w:rPr>
                <w:rFonts w:ascii="Arial Black" w:hAnsi="Arial Black"/>
                <w:sz w:val="28"/>
                <w:szCs w:val="28"/>
              </w:rPr>
              <w:t>998,02</w:t>
            </w:r>
          </w:p>
        </w:tc>
      </w:tr>
      <w:tr w:rsidR="00720699" w14:paraId="76967EC7" w14:textId="77777777" w:rsidTr="00720699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7892D98B" w14:textId="77777777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34B09D7C" w14:textId="77777777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20699" w14:paraId="58527D6E" w14:textId="77777777" w:rsidTr="00720699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8A853E" w14:textId="77777777" w:rsidR="00720699" w:rsidRDefault="00720699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Agente Legislativo                       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0B265333" w14:textId="429B5ECD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Padrão 05=R$ 3.</w:t>
            </w:r>
            <w:r>
              <w:rPr>
                <w:rFonts w:ascii="Arial Black" w:hAnsi="Arial Black"/>
                <w:sz w:val="28"/>
                <w:szCs w:val="28"/>
              </w:rPr>
              <w:t>525,34</w:t>
            </w:r>
          </w:p>
        </w:tc>
      </w:tr>
      <w:tr w:rsidR="00720699" w14:paraId="7792EA5C" w14:textId="77777777" w:rsidTr="00720699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6FA2BDC0" w14:textId="77777777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515651F4" w14:textId="77777777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20699" w14:paraId="01E93BD8" w14:textId="77777777" w:rsidTr="00720699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35BAC4" w14:textId="77777777" w:rsidR="00720699" w:rsidRDefault="00720699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Auxiliar de Serviços Gerais 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5A4AC80B" w14:textId="2FBE2822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Padrão 02= R$ 1.</w:t>
            </w:r>
            <w:r>
              <w:rPr>
                <w:rFonts w:ascii="Arial Black" w:hAnsi="Arial Black"/>
                <w:sz w:val="28"/>
                <w:szCs w:val="28"/>
              </w:rPr>
              <w:t>511,30</w:t>
            </w:r>
          </w:p>
        </w:tc>
      </w:tr>
      <w:tr w:rsidR="00720699" w14:paraId="54D3EFFF" w14:textId="77777777" w:rsidTr="00720699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6BA98BE2" w14:textId="77777777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626842B4" w14:textId="77777777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20699" w14:paraId="5C98B3D6" w14:textId="77777777" w:rsidTr="00720699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1AAE619" w14:textId="77777777" w:rsidR="00720699" w:rsidRDefault="00720699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Assessor Parlamentar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744A2C76" w14:textId="1CF94EBD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CC03= R$ </w:t>
            </w:r>
            <w:r>
              <w:rPr>
                <w:rFonts w:ascii="Arial Black" w:hAnsi="Arial Black"/>
                <w:sz w:val="28"/>
                <w:szCs w:val="28"/>
              </w:rPr>
              <w:t>2.408,88</w:t>
            </w:r>
          </w:p>
        </w:tc>
      </w:tr>
      <w:tr w:rsidR="00720699" w14:paraId="44854AAD" w14:textId="77777777" w:rsidTr="00720699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6937F414" w14:textId="77777777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14:paraId="229B8D37" w14:textId="3280791F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FG 03=R$ 1.</w:t>
            </w:r>
            <w:r>
              <w:rPr>
                <w:rFonts w:ascii="Arial Black" w:hAnsi="Arial Black"/>
                <w:sz w:val="28"/>
                <w:szCs w:val="28"/>
              </w:rPr>
              <w:t>204,44</w:t>
            </w:r>
          </w:p>
        </w:tc>
      </w:tr>
      <w:tr w:rsidR="00720699" w14:paraId="3A902F13" w14:textId="77777777" w:rsidTr="00720699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8EA491" w14:textId="77777777" w:rsidR="00720699" w:rsidRDefault="00720699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Assessor da Presidência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234C20B9" w14:textId="328C5A7D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CC4 – </w:t>
            </w:r>
            <w:r>
              <w:rPr>
                <w:rFonts w:ascii="Arial Black" w:hAnsi="Arial Black"/>
                <w:sz w:val="28"/>
                <w:szCs w:val="28"/>
              </w:rPr>
              <w:t>3.133,41</w:t>
            </w:r>
          </w:p>
        </w:tc>
      </w:tr>
      <w:tr w:rsidR="00720699" w14:paraId="16F70017" w14:textId="77777777" w:rsidTr="00720699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486ACBE3" w14:textId="77777777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14:paraId="441C9117" w14:textId="408BADDC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FG 04 – 1.</w:t>
            </w:r>
            <w:r>
              <w:rPr>
                <w:rFonts w:ascii="Arial Black" w:hAnsi="Arial Black"/>
                <w:sz w:val="28"/>
                <w:szCs w:val="28"/>
              </w:rPr>
              <w:t>566,71</w:t>
            </w:r>
          </w:p>
        </w:tc>
      </w:tr>
      <w:tr w:rsidR="00720699" w14:paraId="2751FC3C" w14:textId="77777777" w:rsidTr="00720699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CCB38F1" w14:textId="77777777" w:rsidR="00720699" w:rsidRDefault="00720699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Diretor Geral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3B542D13" w14:textId="0FC575E8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CC 06=R$ 4.</w:t>
            </w:r>
            <w:r>
              <w:rPr>
                <w:rFonts w:ascii="Arial Black" w:hAnsi="Arial Black"/>
                <w:sz w:val="28"/>
                <w:szCs w:val="28"/>
              </w:rPr>
              <w:t>512,66</w:t>
            </w:r>
          </w:p>
        </w:tc>
      </w:tr>
      <w:tr w:rsidR="00720699" w14:paraId="1ED90C57" w14:textId="77777777" w:rsidTr="00720699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thinThickThinMediumGap" w:sz="2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464478" w14:textId="77777777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15BD6BB0" w14:textId="68035F44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FG 06=R$ 2.</w:t>
            </w:r>
            <w:r>
              <w:rPr>
                <w:rFonts w:ascii="Arial Black" w:hAnsi="Arial Black"/>
                <w:sz w:val="28"/>
                <w:szCs w:val="28"/>
              </w:rPr>
              <w:t>256,33</w:t>
            </w:r>
          </w:p>
        </w:tc>
      </w:tr>
      <w:tr w:rsidR="00720699" w14:paraId="284F2DD4" w14:textId="77777777" w:rsidTr="00720699">
        <w:tc>
          <w:tcPr>
            <w:tcW w:w="4509" w:type="dxa"/>
            <w:tcBorders>
              <w:top w:val="single" w:sz="4" w:space="0" w:color="auto"/>
              <w:left w:val="thinThickThinMediumGap" w:sz="24" w:space="0" w:color="auto"/>
              <w:bottom w:val="thinThickThinMediumGap" w:sz="2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BB3170" w14:textId="77777777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6A6A6" w:themeFill="background1" w:themeFillShade="A6"/>
          </w:tcPr>
          <w:p w14:paraId="33644245" w14:textId="77777777" w:rsidR="00720699" w:rsidRDefault="00720699">
            <w:pPr>
              <w:spacing w:after="0" w:line="240" w:lineRule="auto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009DF2EA" w14:textId="77777777" w:rsidR="00720699" w:rsidRDefault="00720699" w:rsidP="00720699"/>
    <w:p w14:paraId="467CA6C4" w14:textId="77777777" w:rsidR="00720699" w:rsidRDefault="00720699" w:rsidP="00720699"/>
    <w:p w14:paraId="676C064C" w14:textId="77777777" w:rsidR="008F6E69" w:rsidRDefault="008F6E69"/>
    <w:sectPr w:rsidR="008F6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99"/>
    <w:rsid w:val="00720699"/>
    <w:rsid w:val="008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3E75"/>
  <w15:chartTrackingRefBased/>
  <w15:docId w15:val="{DA5CEAFC-7A29-49E9-8E61-C38E3A47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99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069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362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2024-04-10T17:26:00Z</dcterms:created>
  <dcterms:modified xsi:type="dcterms:W3CDTF">2024-04-10T17:33:00Z</dcterms:modified>
</cp:coreProperties>
</file>