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557" w:type="dxa"/>
        <w:tblInd w:w="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09"/>
        <w:gridCol w:w="4048"/>
      </w:tblGrid>
      <w:tr w:rsidR="007D25BC" w14:paraId="4017ABEE" w14:textId="77777777" w:rsidTr="00FA65BB">
        <w:tc>
          <w:tcPr>
            <w:tcW w:w="8557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71255415" w14:textId="6BFEABE2" w:rsidR="007D25BC" w:rsidRDefault="007D25BC" w:rsidP="00FA65BB">
            <w:pPr>
              <w:spacing w:after="0" w:line="240" w:lineRule="auto"/>
              <w:jc w:val="center"/>
              <w:rPr>
                <w:rFonts w:ascii="Algerian" w:hAnsi="Algerian"/>
                <w:color w:val="C00000"/>
                <w:sz w:val="36"/>
                <w:szCs w:val="36"/>
              </w:rPr>
            </w:pPr>
            <w:r>
              <w:rPr>
                <w:rFonts w:ascii="Algerian" w:hAnsi="Algerian"/>
                <w:color w:val="C00000"/>
                <w:sz w:val="36"/>
                <w:szCs w:val="36"/>
              </w:rPr>
              <w:t>QUADRO DE CARGOS E SALÁRIOS 202</w:t>
            </w:r>
            <w:r>
              <w:rPr>
                <w:rFonts w:ascii="Algerian" w:hAnsi="Algerian"/>
                <w:color w:val="C00000"/>
                <w:sz w:val="36"/>
                <w:szCs w:val="36"/>
              </w:rPr>
              <w:t>5</w:t>
            </w:r>
          </w:p>
        </w:tc>
      </w:tr>
      <w:tr w:rsidR="007D25BC" w14:paraId="54802454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2B9E81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Subsídios dos Vereadores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0F6C9AED" w14:textId="2B2135E8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R$ 3.</w:t>
            </w:r>
            <w:r>
              <w:rPr>
                <w:rFonts w:ascii="Arial Black" w:hAnsi="Arial Black"/>
                <w:sz w:val="28"/>
                <w:szCs w:val="28"/>
              </w:rPr>
              <w:t>526</w:t>
            </w:r>
            <w:r>
              <w:rPr>
                <w:rFonts w:ascii="Arial Black" w:hAnsi="Arial Black"/>
                <w:sz w:val="28"/>
                <w:szCs w:val="28"/>
              </w:rPr>
              <w:t>,02</w:t>
            </w:r>
          </w:p>
        </w:tc>
      </w:tr>
      <w:tr w:rsidR="007D25BC" w14:paraId="5E73F547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52FE8720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0992C3F3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25BC" w14:paraId="23D0FCCB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9580E2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Subsídio do Presidente da Câmara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F7E1AA4" w14:textId="3604FB49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R$ </w:t>
            </w:r>
            <w:r>
              <w:rPr>
                <w:rFonts w:ascii="Arial Black" w:hAnsi="Arial Black"/>
                <w:sz w:val="28"/>
                <w:szCs w:val="28"/>
              </w:rPr>
              <w:t>5</w:t>
            </w:r>
            <w:r>
              <w:rPr>
                <w:rFonts w:ascii="Arial Black" w:hAnsi="Arial Black"/>
                <w:sz w:val="28"/>
                <w:szCs w:val="28"/>
              </w:rPr>
              <w:t>.</w:t>
            </w:r>
            <w:r>
              <w:rPr>
                <w:rFonts w:ascii="Arial Black" w:hAnsi="Arial Black"/>
                <w:sz w:val="28"/>
                <w:szCs w:val="28"/>
              </w:rPr>
              <w:t>122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97</w:t>
            </w:r>
          </w:p>
        </w:tc>
      </w:tr>
      <w:tr w:rsidR="007D25BC" w14:paraId="5C1F6A10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237EAAED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4D6FFBE5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25BC" w14:paraId="77834925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4DAE7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Agente Legislativo                      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52BEA9C2" w14:textId="24A0863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05=R$ 3.</w:t>
            </w:r>
            <w:r>
              <w:rPr>
                <w:rFonts w:ascii="Arial Black" w:hAnsi="Arial Black"/>
                <w:sz w:val="28"/>
                <w:szCs w:val="28"/>
              </w:rPr>
              <w:t>730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87</w:t>
            </w:r>
          </w:p>
        </w:tc>
      </w:tr>
      <w:tr w:rsidR="007D25BC" w14:paraId="2D8CD3F5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029A1033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6B6C1C76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25BC" w14:paraId="204F3604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AC1694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Auxiliar de Serviços Gerais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AEAE48F" w14:textId="3915EF0E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02= R$ 1.5</w:t>
            </w:r>
            <w:r>
              <w:rPr>
                <w:rFonts w:ascii="Arial Black" w:hAnsi="Arial Black"/>
                <w:sz w:val="28"/>
                <w:szCs w:val="28"/>
              </w:rPr>
              <w:t>99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41</w:t>
            </w:r>
          </w:p>
        </w:tc>
      </w:tr>
      <w:tr w:rsidR="007D25BC" w14:paraId="1588A768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19D7F8DE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0D732615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D25BC" w14:paraId="10D7D7F1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8B07F7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Parlamentar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0EBD57A4" w14:textId="7AD1CE05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CC03= R$ 2.</w:t>
            </w:r>
            <w:r>
              <w:rPr>
                <w:rFonts w:ascii="Arial Black" w:hAnsi="Arial Black"/>
                <w:sz w:val="28"/>
                <w:szCs w:val="28"/>
              </w:rPr>
              <w:t>549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32</w:t>
            </w:r>
          </w:p>
        </w:tc>
      </w:tr>
      <w:tr w:rsidR="007D25BC" w14:paraId="0F4B4A81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4383F638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388988A1" w14:textId="177CE149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03=R$ 1.2</w:t>
            </w:r>
            <w:r>
              <w:rPr>
                <w:rFonts w:ascii="Arial Black" w:hAnsi="Arial Black"/>
                <w:sz w:val="28"/>
                <w:szCs w:val="28"/>
              </w:rPr>
              <w:t>7</w:t>
            </w:r>
            <w:r>
              <w:rPr>
                <w:rFonts w:ascii="Arial Black" w:hAnsi="Arial Black"/>
                <w:sz w:val="28"/>
                <w:szCs w:val="28"/>
              </w:rPr>
              <w:t>4,</w:t>
            </w:r>
            <w:r>
              <w:rPr>
                <w:rFonts w:ascii="Arial Black" w:hAnsi="Arial Black"/>
                <w:sz w:val="28"/>
                <w:szCs w:val="28"/>
              </w:rPr>
              <w:t>66</w:t>
            </w:r>
          </w:p>
        </w:tc>
      </w:tr>
      <w:tr w:rsidR="007D25BC" w14:paraId="69E826C2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75EB50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da Presidência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04D13B9A" w14:textId="0EE358ED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CC4 – 3.3</w:t>
            </w:r>
            <w:r>
              <w:rPr>
                <w:rFonts w:ascii="Arial Black" w:hAnsi="Arial Black"/>
                <w:sz w:val="28"/>
                <w:szCs w:val="28"/>
              </w:rPr>
              <w:t>16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09</w:t>
            </w:r>
          </w:p>
        </w:tc>
      </w:tr>
      <w:tr w:rsidR="007D25BC" w14:paraId="0BF13156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0A23D9F0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1C6C9086" w14:textId="315D01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04 – 1.6</w:t>
            </w:r>
            <w:r>
              <w:rPr>
                <w:rFonts w:ascii="Arial Black" w:hAnsi="Arial Black"/>
                <w:sz w:val="28"/>
                <w:szCs w:val="28"/>
              </w:rPr>
              <w:t>58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05</w:t>
            </w:r>
          </w:p>
        </w:tc>
      </w:tr>
      <w:tr w:rsidR="007D25BC" w14:paraId="09E33884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FE5CC0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Diretor Geral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3F39078B" w14:textId="4BE5B044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 06=R$ 4.</w:t>
            </w:r>
            <w:r>
              <w:rPr>
                <w:rFonts w:ascii="Arial Black" w:hAnsi="Arial Black"/>
                <w:sz w:val="28"/>
                <w:szCs w:val="28"/>
              </w:rPr>
              <w:t>775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7</w:t>
            </w:r>
            <w:r>
              <w:rPr>
                <w:rFonts w:ascii="Arial Black" w:hAnsi="Arial Black"/>
                <w:sz w:val="28"/>
                <w:szCs w:val="28"/>
              </w:rPr>
              <w:t>6</w:t>
            </w:r>
          </w:p>
        </w:tc>
      </w:tr>
      <w:tr w:rsidR="007D25BC" w14:paraId="32031833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FBCB56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12B4829A" w14:textId="4AFB3838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06=R$ 2.</w:t>
            </w:r>
            <w:r>
              <w:rPr>
                <w:rFonts w:ascii="Arial Black" w:hAnsi="Arial Black"/>
                <w:sz w:val="28"/>
                <w:szCs w:val="28"/>
              </w:rPr>
              <w:t>387</w:t>
            </w:r>
            <w:r>
              <w:rPr>
                <w:rFonts w:ascii="Arial Black" w:hAnsi="Arial Black"/>
                <w:sz w:val="28"/>
                <w:szCs w:val="28"/>
              </w:rPr>
              <w:t>,</w:t>
            </w:r>
            <w:r>
              <w:rPr>
                <w:rFonts w:ascii="Arial Black" w:hAnsi="Arial Black"/>
                <w:sz w:val="28"/>
                <w:szCs w:val="28"/>
              </w:rPr>
              <w:t>88</w:t>
            </w:r>
          </w:p>
        </w:tc>
      </w:tr>
      <w:tr w:rsidR="007D25BC" w14:paraId="4FFBE05A" w14:textId="77777777" w:rsidTr="00FA65BB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C43697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14:paraId="716F256E" w14:textId="77777777" w:rsidR="007D25BC" w:rsidRDefault="007D25BC" w:rsidP="00FA65BB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0CDAAC0C" w14:textId="77777777" w:rsidR="007D25BC" w:rsidRDefault="007D25BC" w:rsidP="007D25BC"/>
    <w:p w14:paraId="38869544" w14:textId="77777777" w:rsidR="004B68E3" w:rsidRDefault="004B68E3"/>
    <w:sectPr w:rsidR="004B6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BC"/>
    <w:rsid w:val="004B68E3"/>
    <w:rsid w:val="00652D6A"/>
    <w:rsid w:val="007D25BC"/>
    <w:rsid w:val="00B13DB6"/>
    <w:rsid w:val="00B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7CA"/>
  <w15:chartTrackingRefBased/>
  <w15:docId w15:val="{C9B19640-69D9-40E2-8EC4-C8CF65F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5BC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25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5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5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5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5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5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5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5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5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2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5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5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D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5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D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5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D2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5B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D25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5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5B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D25B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Pfad</dc:creator>
  <cp:keywords/>
  <dc:description/>
  <cp:lastModifiedBy>Bruna Pfad</cp:lastModifiedBy>
  <cp:revision>1</cp:revision>
  <dcterms:created xsi:type="dcterms:W3CDTF">2025-03-13T13:13:00Z</dcterms:created>
  <dcterms:modified xsi:type="dcterms:W3CDTF">2025-03-13T13:21:00Z</dcterms:modified>
</cp:coreProperties>
</file>