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BB2D1" w14:textId="137ADBC4" w:rsidR="00832798" w:rsidRPr="00F041E9" w:rsidRDefault="00832798" w:rsidP="00832798">
      <w:pPr>
        <w:pStyle w:val="Ttulo2"/>
        <w:spacing w:line="240" w:lineRule="auto"/>
        <w:rPr>
          <w:rFonts w:ascii="Arial" w:hAnsi="Arial" w:cs="Arial"/>
          <w:szCs w:val="24"/>
          <w:u w:val="none"/>
        </w:rPr>
      </w:pPr>
      <w:r w:rsidRPr="00F041E9">
        <w:rPr>
          <w:rFonts w:ascii="Arial" w:hAnsi="Arial" w:cs="Arial"/>
          <w:szCs w:val="24"/>
          <w:u w:val="none"/>
        </w:rPr>
        <w:t>ATA N.º 1</w:t>
      </w:r>
      <w:r w:rsidR="00ED31E4" w:rsidRPr="00F041E9">
        <w:rPr>
          <w:rFonts w:ascii="Arial" w:hAnsi="Arial" w:cs="Arial"/>
          <w:szCs w:val="24"/>
          <w:u w:val="none"/>
        </w:rPr>
        <w:t>3</w:t>
      </w:r>
      <w:r w:rsidRPr="00F041E9">
        <w:rPr>
          <w:rFonts w:ascii="Arial" w:hAnsi="Arial" w:cs="Arial"/>
          <w:szCs w:val="24"/>
          <w:u w:val="none"/>
        </w:rPr>
        <w:t>/2024</w:t>
      </w:r>
    </w:p>
    <w:p w14:paraId="58A7AFED" w14:textId="77777777" w:rsidR="00832798" w:rsidRPr="00F041E9" w:rsidRDefault="00832798" w:rsidP="00832798">
      <w:pPr>
        <w:pStyle w:val="Ttulo2"/>
        <w:spacing w:line="240" w:lineRule="auto"/>
        <w:rPr>
          <w:rFonts w:ascii="Arial" w:hAnsi="Arial" w:cs="Arial"/>
          <w:szCs w:val="24"/>
          <w:u w:val="none"/>
        </w:rPr>
      </w:pPr>
      <w:r w:rsidRPr="00F041E9">
        <w:rPr>
          <w:rFonts w:ascii="Arial" w:hAnsi="Arial" w:cs="Arial"/>
          <w:szCs w:val="24"/>
          <w:u w:val="none"/>
        </w:rPr>
        <w:t>SESSÃO ORDINÁRIA</w:t>
      </w:r>
    </w:p>
    <w:p w14:paraId="3414F330" w14:textId="17715924" w:rsidR="00832798" w:rsidRPr="00F041E9" w:rsidRDefault="00832798" w:rsidP="00832798">
      <w:pPr>
        <w:pStyle w:val="Ttulo2"/>
        <w:spacing w:line="240" w:lineRule="auto"/>
        <w:rPr>
          <w:rFonts w:ascii="Arial" w:hAnsi="Arial" w:cs="Arial"/>
          <w:szCs w:val="24"/>
          <w:u w:val="none"/>
        </w:rPr>
      </w:pPr>
      <w:r w:rsidRPr="00F041E9">
        <w:rPr>
          <w:rFonts w:ascii="Arial" w:hAnsi="Arial" w:cs="Arial"/>
          <w:szCs w:val="24"/>
          <w:u w:val="none"/>
        </w:rPr>
        <w:t xml:space="preserve">de </w:t>
      </w:r>
      <w:r w:rsidR="00F041E9" w:rsidRPr="00F041E9">
        <w:rPr>
          <w:rFonts w:ascii="Arial" w:hAnsi="Arial" w:cs="Arial"/>
          <w:szCs w:val="24"/>
          <w:u w:val="none"/>
        </w:rPr>
        <w:t>1º</w:t>
      </w:r>
      <w:r w:rsidRPr="00F041E9">
        <w:rPr>
          <w:rFonts w:ascii="Arial" w:hAnsi="Arial" w:cs="Arial"/>
          <w:szCs w:val="24"/>
          <w:u w:val="none"/>
        </w:rPr>
        <w:t xml:space="preserve"> de </w:t>
      </w:r>
      <w:r w:rsidR="00ED31E4" w:rsidRPr="00F041E9">
        <w:rPr>
          <w:rFonts w:ascii="Arial" w:hAnsi="Arial" w:cs="Arial"/>
          <w:szCs w:val="24"/>
          <w:u w:val="none"/>
        </w:rPr>
        <w:t xml:space="preserve">abril </w:t>
      </w:r>
      <w:r w:rsidRPr="00F041E9">
        <w:rPr>
          <w:rFonts w:ascii="Arial" w:hAnsi="Arial" w:cs="Arial"/>
          <w:szCs w:val="24"/>
          <w:u w:val="none"/>
        </w:rPr>
        <w:t>de 2024</w:t>
      </w:r>
    </w:p>
    <w:p w14:paraId="22C24BFC" w14:textId="2C5D9A74" w:rsidR="00832798" w:rsidRPr="00F041E9" w:rsidRDefault="00832798" w:rsidP="0063338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041E9">
        <w:rPr>
          <w:rFonts w:ascii="Arial" w:hAnsi="Arial" w:cs="Arial"/>
          <w:bCs/>
          <w:sz w:val="24"/>
          <w:szCs w:val="24"/>
        </w:rPr>
        <w:t>Ao</w:t>
      </w:r>
      <w:r w:rsidR="00ED31E4" w:rsidRPr="00F041E9">
        <w:rPr>
          <w:rFonts w:ascii="Arial" w:hAnsi="Arial" w:cs="Arial"/>
          <w:bCs/>
          <w:sz w:val="24"/>
          <w:szCs w:val="24"/>
        </w:rPr>
        <w:t xml:space="preserve"> primeiro dia </w:t>
      </w:r>
      <w:r w:rsidRPr="00F041E9">
        <w:rPr>
          <w:rFonts w:ascii="Arial" w:hAnsi="Arial" w:cs="Arial"/>
          <w:bCs/>
          <w:sz w:val="24"/>
          <w:szCs w:val="24"/>
        </w:rPr>
        <w:t xml:space="preserve">do mês de </w:t>
      </w:r>
      <w:r w:rsidR="00ED31E4" w:rsidRPr="00F041E9">
        <w:rPr>
          <w:rFonts w:ascii="Arial" w:hAnsi="Arial" w:cs="Arial"/>
          <w:bCs/>
          <w:sz w:val="24"/>
          <w:szCs w:val="24"/>
        </w:rPr>
        <w:t xml:space="preserve">abril </w:t>
      </w:r>
      <w:r w:rsidRPr="00F041E9">
        <w:rPr>
          <w:rFonts w:ascii="Arial" w:hAnsi="Arial" w:cs="Arial"/>
          <w:bCs/>
          <w:sz w:val="24"/>
          <w:szCs w:val="24"/>
        </w:rPr>
        <w:t>do ano de dois mil e vinte e quatro (</w:t>
      </w:r>
      <w:r w:rsidR="00ED31E4" w:rsidRPr="00F041E9">
        <w:rPr>
          <w:rFonts w:ascii="Arial" w:hAnsi="Arial" w:cs="Arial"/>
          <w:bCs/>
          <w:sz w:val="24"/>
          <w:szCs w:val="24"/>
        </w:rPr>
        <w:t>1º.04</w:t>
      </w:r>
      <w:r w:rsidRPr="00F041E9">
        <w:rPr>
          <w:rFonts w:ascii="Arial" w:hAnsi="Arial" w:cs="Arial"/>
          <w:bCs/>
          <w:sz w:val="24"/>
          <w:szCs w:val="24"/>
        </w:rPr>
        <w:t>.2024), às dezenove horas (19h), havendo “quórum” regimental, na presença dos Vereadores</w:t>
      </w:r>
      <w:r w:rsidRPr="00F041E9">
        <w:rPr>
          <w:rFonts w:ascii="Arial" w:hAnsi="Arial" w:cs="Arial"/>
          <w:sz w:val="24"/>
          <w:szCs w:val="24"/>
        </w:rPr>
        <w:t xml:space="preserve">: </w:t>
      </w:r>
      <w:bookmarkStart w:id="0" w:name="_Hlk133256161"/>
      <w:r w:rsidRPr="00F041E9">
        <w:rPr>
          <w:rFonts w:ascii="Arial" w:hAnsi="Arial" w:cs="Arial"/>
          <w:sz w:val="24"/>
          <w:szCs w:val="24"/>
        </w:rPr>
        <w:t>Andrea Cristina de Oliveira/PD</w:t>
      </w:r>
      <w:r w:rsidR="00ED31E4" w:rsidRPr="00F041E9">
        <w:rPr>
          <w:rFonts w:ascii="Arial" w:hAnsi="Arial" w:cs="Arial"/>
          <w:sz w:val="24"/>
          <w:szCs w:val="24"/>
        </w:rPr>
        <w:t>T</w:t>
      </w:r>
      <w:r w:rsidRPr="00F041E9">
        <w:rPr>
          <w:rFonts w:ascii="Arial" w:hAnsi="Arial" w:cs="Arial"/>
          <w:sz w:val="24"/>
          <w:szCs w:val="24"/>
        </w:rPr>
        <w:t xml:space="preserve">, </w:t>
      </w:r>
      <w:r w:rsidR="00ED31E4" w:rsidRPr="00F041E9">
        <w:rPr>
          <w:rFonts w:ascii="Arial" w:hAnsi="Arial" w:cs="Arial"/>
          <w:sz w:val="24"/>
          <w:szCs w:val="24"/>
        </w:rPr>
        <w:t xml:space="preserve">Cezar Formentini/PDT, Douglas Rafael Allebrand/Republicanos, </w:t>
      </w:r>
      <w:r w:rsidRPr="00F041E9">
        <w:rPr>
          <w:rFonts w:ascii="Arial" w:hAnsi="Arial" w:cs="Arial"/>
          <w:sz w:val="24"/>
          <w:szCs w:val="24"/>
        </w:rPr>
        <w:t>Elder Knapp/MDB, Maikon Luz Vicente/PDT, Marcos Pedro Griebler/PDT, Veleda de Paula/</w:t>
      </w:r>
      <w:r w:rsidR="00ED31E4" w:rsidRPr="00F041E9">
        <w:rPr>
          <w:rFonts w:ascii="Arial" w:hAnsi="Arial" w:cs="Arial"/>
          <w:sz w:val="24"/>
          <w:szCs w:val="24"/>
        </w:rPr>
        <w:t>Republicanos</w:t>
      </w:r>
      <w:r w:rsidRPr="00F041E9">
        <w:rPr>
          <w:rFonts w:ascii="Arial" w:hAnsi="Arial" w:cs="Arial"/>
          <w:sz w:val="24"/>
          <w:szCs w:val="24"/>
        </w:rPr>
        <w:t xml:space="preserve">, Vilmar Soares da Silva/PDT e Vilson Altmann/MDB. </w:t>
      </w:r>
      <w:bookmarkEnd w:id="0"/>
      <w:r w:rsidRPr="00F041E9">
        <w:rPr>
          <w:rFonts w:ascii="Arial" w:hAnsi="Arial" w:cs="Arial"/>
          <w:bCs/>
          <w:sz w:val="24"/>
          <w:szCs w:val="24"/>
        </w:rPr>
        <w:t>O senhor presidente, vereador Vilmar Soares da Silva sob a proteção de Deus abriu os trabalhos da presente sessão ordinária coloc</w:t>
      </w:r>
      <w:r w:rsidR="00ED31E4" w:rsidRPr="00F041E9">
        <w:rPr>
          <w:rFonts w:ascii="Arial" w:hAnsi="Arial" w:cs="Arial"/>
          <w:bCs/>
          <w:sz w:val="24"/>
          <w:szCs w:val="24"/>
        </w:rPr>
        <w:t xml:space="preserve">ando </w:t>
      </w:r>
      <w:r w:rsidRPr="00F041E9">
        <w:rPr>
          <w:rFonts w:ascii="Arial" w:hAnsi="Arial" w:cs="Arial"/>
          <w:bCs/>
          <w:sz w:val="24"/>
          <w:szCs w:val="24"/>
        </w:rPr>
        <w:t xml:space="preserve">em discussão a </w:t>
      </w:r>
      <w:r w:rsidRPr="00F041E9">
        <w:rPr>
          <w:rFonts w:ascii="Arial" w:eastAsia="Times New Roman" w:hAnsi="Arial" w:cs="Arial"/>
          <w:sz w:val="24"/>
          <w:szCs w:val="24"/>
          <w:lang w:eastAsia="pt-BR"/>
        </w:rPr>
        <w:t>Ata de nº 0</w:t>
      </w:r>
      <w:r w:rsidR="00633382" w:rsidRPr="00F041E9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ED31E4" w:rsidRPr="00F041E9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633382" w:rsidRPr="00F041E9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Pr="00F041E9">
        <w:rPr>
          <w:rFonts w:ascii="Arial" w:eastAsia="Times New Roman" w:hAnsi="Arial" w:cs="Arial"/>
          <w:sz w:val="24"/>
          <w:szCs w:val="24"/>
          <w:lang w:eastAsia="pt-BR"/>
        </w:rPr>
        <w:t xml:space="preserve">2024 da </w:t>
      </w:r>
      <w:r w:rsidR="00633382" w:rsidRPr="00F041E9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F041E9">
        <w:rPr>
          <w:rFonts w:ascii="Arial" w:eastAsia="Times New Roman" w:hAnsi="Arial" w:cs="Arial"/>
          <w:sz w:val="24"/>
          <w:szCs w:val="24"/>
          <w:lang w:eastAsia="pt-BR"/>
        </w:rPr>
        <w:t xml:space="preserve">essão </w:t>
      </w:r>
      <w:r w:rsidR="00633382" w:rsidRPr="00F041E9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F041E9">
        <w:rPr>
          <w:rFonts w:ascii="Arial" w:eastAsia="Times New Roman" w:hAnsi="Arial" w:cs="Arial"/>
          <w:sz w:val="24"/>
          <w:szCs w:val="24"/>
          <w:lang w:eastAsia="pt-BR"/>
        </w:rPr>
        <w:t xml:space="preserve">rdinária realizada no dia </w:t>
      </w:r>
      <w:r w:rsidR="00ED31E4" w:rsidRPr="00F041E9">
        <w:rPr>
          <w:rFonts w:ascii="Arial" w:eastAsia="Times New Roman" w:hAnsi="Arial" w:cs="Arial"/>
          <w:sz w:val="24"/>
          <w:szCs w:val="24"/>
          <w:lang w:eastAsia="pt-BR"/>
        </w:rPr>
        <w:t>25</w:t>
      </w:r>
      <w:r w:rsidRPr="00F041E9">
        <w:rPr>
          <w:rFonts w:ascii="Arial" w:eastAsia="Times New Roman" w:hAnsi="Arial" w:cs="Arial"/>
          <w:sz w:val="24"/>
          <w:szCs w:val="24"/>
          <w:lang w:eastAsia="pt-BR"/>
        </w:rPr>
        <w:t xml:space="preserve"> de março de 2024. </w:t>
      </w:r>
      <w:r w:rsidRPr="00F041E9">
        <w:rPr>
          <w:rFonts w:ascii="Arial" w:hAnsi="Arial" w:cs="Arial"/>
          <w:bCs/>
          <w:sz w:val="24"/>
          <w:szCs w:val="24"/>
        </w:rPr>
        <w:t>Como ninguém se manifestou a Ata de nº 0</w:t>
      </w:r>
      <w:r w:rsidR="00633382" w:rsidRPr="00F041E9">
        <w:rPr>
          <w:rFonts w:ascii="Arial" w:hAnsi="Arial" w:cs="Arial"/>
          <w:bCs/>
          <w:sz w:val="24"/>
          <w:szCs w:val="24"/>
        </w:rPr>
        <w:t>1</w:t>
      </w:r>
      <w:r w:rsidR="00ED31E4" w:rsidRPr="00F041E9">
        <w:rPr>
          <w:rFonts w:ascii="Arial" w:hAnsi="Arial" w:cs="Arial"/>
          <w:bCs/>
          <w:sz w:val="24"/>
          <w:szCs w:val="24"/>
        </w:rPr>
        <w:t>2</w:t>
      </w:r>
      <w:r w:rsidRPr="00F041E9">
        <w:rPr>
          <w:rFonts w:ascii="Arial" w:hAnsi="Arial" w:cs="Arial"/>
          <w:bCs/>
          <w:sz w:val="24"/>
          <w:szCs w:val="24"/>
        </w:rPr>
        <w:t xml:space="preserve">/2024 foi colocada em votação sendo aprovada por unanimidade. Após </w:t>
      </w:r>
      <w:r w:rsidR="00ED31E4" w:rsidRPr="00F041E9">
        <w:rPr>
          <w:rFonts w:ascii="Arial" w:hAnsi="Arial" w:cs="Arial"/>
          <w:bCs/>
          <w:sz w:val="24"/>
          <w:szCs w:val="24"/>
        </w:rPr>
        <w:t xml:space="preserve">convidou a todos para acompanhar a execução do Hino Nacional Brasileiro. Após a execução do Hino </w:t>
      </w:r>
      <w:r w:rsidRPr="00F041E9">
        <w:rPr>
          <w:rFonts w:ascii="Arial" w:hAnsi="Arial" w:cs="Arial"/>
          <w:bCs/>
          <w:sz w:val="24"/>
          <w:szCs w:val="24"/>
        </w:rPr>
        <w:t>solicitou a</w:t>
      </w:r>
      <w:r w:rsidR="00ED31E4" w:rsidRPr="00F041E9">
        <w:rPr>
          <w:rFonts w:ascii="Arial" w:hAnsi="Arial" w:cs="Arial"/>
          <w:bCs/>
          <w:sz w:val="24"/>
          <w:szCs w:val="24"/>
        </w:rPr>
        <w:t>o</w:t>
      </w:r>
      <w:r w:rsidRPr="00F041E9">
        <w:rPr>
          <w:rFonts w:ascii="Arial" w:hAnsi="Arial" w:cs="Arial"/>
          <w:bCs/>
          <w:sz w:val="24"/>
          <w:szCs w:val="24"/>
        </w:rPr>
        <w:t xml:space="preserve"> vereador</w:t>
      </w:r>
      <w:r w:rsidR="00ED31E4" w:rsidRPr="00F041E9">
        <w:rPr>
          <w:rFonts w:ascii="Arial" w:hAnsi="Arial" w:cs="Arial"/>
          <w:bCs/>
          <w:sz w:val="24"/>
          <w:szCs w:val="24"/>
        </w:rPr>
        <w:t xml:space="preserve"> Maikon Luz Vicente </w:t>
      </w:r>
      <w:r w:rsidRPr="00F041E9">
        <w:rPr>
          <w:rFonts w:ascii="Arial" w:hAnsi="Arial" w:cs="Arial"/>
          <w:bCs/>
          <w:sz w:val="24"/>
          <w:szCs w:val="24"/>
        </w:rPr>
        <w:t>para que efetuasse a leitura de um trecho da Bíblia. Na sequência agradeceu a</w:t>
      </w:r>
      <w:r w:rsidR="00ED31E4" w:rsidRPr="00F041E9">
        <w:rPr>
          <w:rFonts w:ascii="Arial" w:hAnsi="Arial" w:cs="Arial"/>
          <w:bCs/>
          <w:sz w:val="24"/>
          <w:szCs w:val="24"/>
        </w:rPr>
        <w:t>o</w:t>
      </w:r>
      <w:r w:rsidRPr="00F041E9">
        <w:rPr>
          <w:rFonts w:ascii="Arial" w:hAnsi="Arial" w:cs="Arial"/>
          <w:bCs/>
          <w:sz w:val="24"/>
          <w:szCs w:val="24"/>
        </w:rPr>
        <w:t xml:space="preserve"> vereador pela leitura e solicitou a 1ª Secretária da Mesa Diretora, para que efetuasse a leitura do expediente recebido e das proposições. </w:t>
      </w:r>
      <w:r w:rsidRPr="00F041E9">
        <w:rPr>
          <w:rFonts w:ascii="Arial" w:hAnsi="Arial" w:cs="Arial"/>
          <w:b/>
          <w:sz w:val="24"/>
          <w:szCs w:val="24"/>
        </w:rPr>
        <w:t>EXPEDIENTE RECEBIDO</w:t>
      </w:r>
      <w:r w:rsidRPr="00F041E9">
        <w:rPr>
          <w:rFonts w:ascii="Arial" w:hAnsi="Arial" w:cs="Arial"/>
          <w:bCs/>
          <w:sz w:val="24"/>
          <w:szCs w:val="24"/>
        </w:rPr>
        <w:t xml:space="preserve">: </w:t>
      </w:r>
      <w:r w:rsidR="00F638C6" w:rsidRPr="00F041E9">
        <w:rPr>
          <w:rFonts w:ascii="Arial" w:hAnsi="Arial" w:cs="Arial"/>
          <w:bCs/>
          <w:sz w:val="24"/>
          <w:szCs w:val="24"/>
        </w:rPr>
        <w:t xml:space="preserve">Sessão Ordinária do dia 1º de abril de 2024. </w:t>
      </w:r>
      <w:r w:rsidR="00F638C6" w:rsidRPr="00F041E9">
        <w:rPr>
          <w:rFonts w:ascii="Arial" w:hAnsi="Arial" w:cs="Arial"/>
          <w:sz w:val="24"/>
          <w:szCs w:val="24"/>
        </w:rPr>
        <w:t xml:space="preserve">- Of. GP/CAM nº 027/2024, de 27 de março de 2024, do Gabinete do Prefeito Municipal, encaminhando para apreciação o Projeto de Lei nº 018/2024, de 27 de março de 2024, que: “Autoriza o Poder Executivo a prorrogar o contrato do servidor contratado por tempo determinado, para atender à necessidade temporária de excepcional interesse público, com base na Lei Municipal nº 1.823/2023”. - Of. GP/CAM nº 028/2024, de 1º de abril de 2024, do Gabinete do Prefeito Municipal, encaminhando para apreciação o Substitutivo ao Projeto de Lei nº 018/2024, de 1º de abril de 2024, que: “Autoriza o Poder Executivo a prorrogar o contrato do servidor contratado por tempo determinado, para atender à necessidade temporária de excepcional interesse público, com base na Lei Municipal nº 1.823/2023”. - Ofícios de nº 01, 02 e 03/2024, de 1º de abril de 2024, da Presidente Municipal do Republicanos, comunicando a filiação partidária dos vereadores Douglas Rafael Allebrand e Veleda Clarice </w:t>
      </w:r>
      <w:proofErr w:type="spellStart"/>
      <w:r w:rsidR="00F638C6" w:rsidRPr="00F041E9">
        <w:rPr>
          <w:rFonts w:ascii="Arial" w:hAnsi="Arial" w:cs="Arial"/>
          <w:sz w:val="24"/>
          <w:szCs w:val="24"/>
        </w:rPr>
        <w:t>Alflen</w:t>
      </w:r>
      <w:proofErr w:type="spellEnd"/>
      <w:r w:rsidR="00F638C6" w:rsidRPr="00F041E9">
        <w:rPr>
          <w:rFonts w:ascii="Arial" w:hAnsi="Arial" w:cs="Arial"/>
          <w:sz w:val="24"/>
          <w:szCs w:val="24"/>
        </w:rPr>
        <w:t xml:space="preserve"> de Paula e da suplente de vereadora Angélica Strauss de Anhaia no partido Republicanos a partir de 11 de março de 2024. - Correspondência eletrônica da ASCAMAJA encaminhando o Edital nº 05/2024, que convoca a diretoria; o conselho fiscal; as câmaras associadas; presidentes; vereadores e demais interessados para Assembleia Geral Ordinária Mensal a ser realizada no dia 19 de abril de 2024, no município de Tapera, RS. - Demais convites para cursos e eventos. </w:t>
      </w:r>
      <w:r w:rsidRPr="00F041E9">
        <w:rPr>
          <w:rFonts w:ascii="Arial" w:hAnsi="Arial" w:cs="Arial"/>
          <w:b/>
          <w:bCs/>
          <w:sz w:val="24"/>
          <w:szCs w:val="24"/>
        </w:rPr>
        <w:t>PROPOSIÇÕES</w:t>
      </w:r>
      <w:r w:rsidRPr="00F041E9">
        <w:rPr>
          <w:rFonts w:ascii="Arial" w:hAnsi="Arial" w:cs="Arial"/>
          <w:sz w:val="24"/>
          <w:szCs w:val="24"/>
        </w:rPr>
        <w:t xml:space="preserve">: </w:t>
      </w:r>
      <w:r w:rsidR="00F638C6" w:rsidRPr="00F041E9">
        <w:rPr>
          <w:rFonts w:ascii="Arial" w:hAnsi="Arial" w:cs="Arial"/>
          <w:sz w:val="24"/>
          <w:szCs w:val="24"/>
        </w:rPr>
        <w:t xml:space="preserve">Com concordância do Plenário foi efetuada apenas a leitura do Ofício GP CAM 028, que encaminhou o Substitutivo ao Projeto de Lei nº 018/2024. </w:t>
      </w:r>
      <w:r w:rsidRPr="00F041E9">
        <w:rPr>
          <w:rFonts w:ascii="Arial" w:hAnsi="Arial" w:cs="Arial"/>
          <w:bCs/>
          <w:sz w:val="24"/>
          <w:szCs w:val="24"/>
        </w:rPr>
        <w:t>Após a leitura das proposições,</w:t>
      </w:r>
      <w:r w:rsidR="00633382" w:rsidRPr="00F041E9">
        <w:rPr>
          <w:rFonts w:ascii="Arial" w:hAnsi="Arial" w:cs="Arial"/>
          <w:bCs/>
          <w:sz w:val="24"/>
          <w:szCs w:val="24"/>
        </w:rPr>
        <w:t xml:space="preserve"> como não havia nenhum vereador inscrito para </w:t>
      </w:r>
      <w:r w:rsidRPr="00F041E9">
        <w:rPr>
          <w:rFonts w:ascii="Arial" w:hAnsi="Arial" w:cs="Arial"/>
          <w:bCs/>
          <w:sz w:val="24"/>
          <w:szCs w:val="24"/>
        </w:rPr>
        <w:t>o espaço do Grande Expediente</w:t>
      </w:r>
      <w:r w:rsidR="00633382" w:rsidRPr="00F041E9">
        <w:rPr>
          <w:rFonts w:ascii="Arial" w:hAnsi="Arial" w:cs="Arial"/>
          <w:bCs/>
          <w:sz w:val="24"/>
          <w:szCs w:val="24"/>
        </w:rPr>
        <w:t xml:space="preserve"> </w:t>
      </w:r>
      <w:r w:rsidR="004E0B67" w:rsidRPr="00F041E9">
        <w:rPr>
          <w:rFonts w:ascii="Arial" w:hAnsi="Arial" w:cs="Arial"/>
          <w:bCs/>
          <w:sz w:val="24"/>
          <w:szCs w:val="24"/>
        </w:rPr>
        <w:t xml:space="preserve">passou-se </w:t>
      </w:r>
      <w:r w:rsidRPr="00F041E9">
        <w:rPr>
          <w:rFonts w:ascii="Arial" w:hAnsi="Arial" w:cs="Arial"/>
          <w:sz w:val="24"/>
          <w:szCs w:val="24"/>
        </w:rPr>
        <w:t>para o Espaço das Comunicações</w:t>
      </w:r>
      <w:r w:rsidR="004E0B67" w:rsidRPr="00F041E9">
        <w:rPr>
          <w:rFonts w:ascii="Arial" w:hAnsi="Arial" w:cs="Arial"/>
          <w:sz w:val="24"/>
          <w:szCs w:val="24"/>
        </w:rPr>
        <w:t xml:space="preserve"> </w:t>
      </w:r>
      <w:r w:rsidR="004E0B67" w:rsidRPr="00F041E9">
        <w:rPr>
          <w:rFonts w:ascii="Arial" w:hAnsi="Arial" w:cs="Arial"/>
          <w:sz w:val="24"/>
          <w:szCs w:val="24"/>
        </w:rPr>
        <w:lastRenderedPageBreak/>
        <w:t>estando inscritos os vereadores:</w:t>
      </w:r>
      <w:r w:rsidR="00980419" w:rsidRPr="00F041E9">
        <w:rPr>
          <w:rFonts w:ascii="Arial" w:hAnsi="Arial" w:cs="Arial"/>
          <w:sz w:val="24"/>
          <w:szCs w:val="24"/>
        </w:rPr>
        <w:t xml:space="preserve"> </w:t>
      </w:r>
      <w:r w:rsidR="00F638C6" w:rsidRPr="00F041E9">
        <w:rPr>
          <w:rFonts w:ascii="Arial" w:hAnsi="Arial" w:cs="Arial"/>
          <w:sz w:val="24"/>
          <w:szCs w:val="24"/>
        </w:rPr>
        <w:t xml:space="preserve">- DOUGLAS RAFAEL ALEBRAND/Republicanos. Inicialmente saudou a todos. Usou a Tribuna para reiterar o Pedido de Providências de nº 07/2024, de sua autoria, apresentada da sessão do dia 04 de março de 2024 onde solicitou providências sobre uma vala entre as ruas Helmut </w:t>
      </w:r>
      <w:proofErr w:type="spellStart"/>
      <w:r w:rsidR="00F638C6" w:rsidRPr="00F041E9">
        <w:rPr>
          <w:rFonts w:ascii="Arial" w:hAnsi="Arial" w:cs="Arial"/>
          <w:sz w:val="24"/>
          <w:szCs w:val="24"/>
        </w:rPr>
        <w:t>Kirinus</w:t>
      </w:r>
      <w:proofErr w:type="spellEnd"/>
      <w:r w:rsidR="00F638C6" w:rsidRPr="00F041E9">
        <w:rPr>
          <w:rFonts w:ascii="Arial" w:hAnsi="Arial" w:cs="Arial"/>
          <w:sz w:val="24"/>
          <w:szCs w:val="24"/>
        </w:rPr>
        <w:t xml:space="preserve"> e Eduardo </w:t>
      </w:r>
      <w:proofErr w:type="spellStart"/>
      <w:r w:rsidR="00F638C6" w:rsidRPr="00F041E9">
        <w:rPr>
          <w:rFonts w:ascii="Arial" w:hAnsi="Arial" w:cs="Arial"/>
          <w:sz w:val="24"/>
          <w:szCs w:val="24"/>
        </w:rPr>
        <w:t>Zimmer</w:t>
      </w:r>
      <w:proofErr w:type="spellEnd"/>
      <w:r w:rsidR="00F638C6" w:rsidRPr="00F041E9">
        <w:rPr>
          <w:rFonts w:ascii="Arial" w:hAnsi="Arial" w:cs="Arial"/>
          <w:sz w:val="24"/>
          <w:szCs w:val="24"/>
        </w:rPr>
        <w:t xml:space="preserve">. Então vem mais uma vez a Tribuna para solicitar que o setor competente veja uma maneira de resolver este problema, que pode trazer danos materiais aos carros. E também solicitou melhorias na iluminação pública das ruas. Finalizou agradecendo. - MAIKON LUZ VICENTE/PDT. Saudou a todos e iniciou agradecendo a Deise e a </w:t>
      </w:r>
      <w:proofErr w:type="spellStart"/>
      <w:r w:rsidR="00F638C6" w:rsidRPr="00F041E9">
        <w:rPr>
          <w:rFonts w:ascii="Arial" w:hAnsi="Arial" w:cs="Arial"/>
          <w:sz w:val="24"/>
          <w:szCs w:val="24"/>
        </w:rPr>
        <w:t>Eletrocar</w:t>
      </w:r>
      <w:proofErr w:type="spellEnd"/>
      <w:r w:rsidR="00F638C6" w:rsidRPr="00F041E9">
        <w:rPr>
          <w:rFonts w:ascii="Arial" w:hAnsi="Arial" w:cs="Arial"/>
          <w:sz w:val="24"/>
          <w:szCs w:val="24"/>
        </w:rPr>
        <w:t xml:space="preserve"> que resolveram, nesta manhã, a questão dos fios que estavam soltos na avenida desde o temporal do mês de novembro de 2023. Informou que os fios eram de internet, mas estavam encostados na rede de luz dificultando a passagem dos pedestres e trazendo risco de choque elétrico, em frente ao mercado Querência. Disse que iria fazer um requerimento, porém a Deise contatou a empresa que resolveu a questão. Ficou apenas um fio solto em frente a propriedade do senhor Sérgio Vergutz, mas irá contatar a empresa para que seja resolvido também. Finalizou agradecendo. Como não haviam mais vereadores inscritos p</w:t>
      </w:r>
      <w:r w:rsidRPr="00F041E9">
        <w:rPr>
          <w:rFonts w:ascii="Arial" w:hAnsi="Arial" w:cs="Arial"/>
          <w:sz w:val="24"/>
          <w:szCs w:val="24"/>
        </w:rPr>
        <w:t xml:space="preserve">assou-se para o intervalo regimental. </w:t>
      </w:r>
      <w:r w:rsidR="00633382" w:rsidRPr="00F041E9">
        <w:rPr>
          <w:rFonts w:ascii="Arial" w:hAnsi="Arial" w:cs="Arial"/>
          <w:sz w:val="24"/>
          <w:szCs w:val="24"/>
        </w:rPr>
        <w:t xml:space="preserve">Reabrindo os trabalhos após o intervalo, </w:t>
      </w:r>
      <w:r w:rsidR="00F638C6" w:rsidRPr="00F041E9">
        <w:rPr>
          <w:rFonts w:ascii="Arial" w:hAnsi="Arial" w:cs="Arial"/>
          <w:sz w:val="24"/>
          <w:szCs w:val="24"/>
        </w:rPr>
        <w:t>como não havia matéria em pauta e n</w:t>
      </w:r>
      <w:r w:rsidR="009A1EAA" w:rsidRPr="00F041E9">
        <w:rPr>
          <w:rFonts w:ascii="Arial" w:hAnsi="Arial" w:cs="Arial"/>
          <w:sz w:val="24"/>
          <w:szCs w:val="24"/>
        </w:rPr>
        <w:t>ão</w:t>
      </w:r>
      <w:r w:rsidR="00E03105" w:rsidRPr="00F041E9">
        <w:rPr>
          <w:rFonts w:ascii="Arial" w:hAnsi="Arial" w:cs="Arial"/>
          <w:sz w:val="24"/>
          <w:szCs w:val="24"/>
        </w:rPr>
        <w:t xml:space="preserve"> </w:t>
      </w:r>
      <w:r w:rsidR="009A1EAA" w:rsidRPr="00F041E9">
        <w:rPr>
          <w:rFonts w:ascii="Arial" w:hAnsi="Arial" w:cs="Arial"/>
          <w:sz w:val="24"/>
          <w:szCs w:val="24"/>
        </w:rPr>
        <w:t xml:space="preserve">havendo mais </w:t>
      </w:r>
      <w:r w:rsidR="009A1EAA" w:rsidRPr="00F041E9">
        <w:rPr>
          <w:rFonts w:ascii="Arial" w:hAnsi="Arial" w:cs="Arial"/>
          <w:bCs/>
          <w:sz w:val="24"/>
          <w:szCs w:val="24"/>
        </w:rPr>
        <w:t xml:space="preserve">nada a tratar o Senhor Presidente encerrou a presente reunião convocando os senhores vereadores para a próxima sessão ordinária que será realizada no dia </w:t>
      </w:r>
      <w:r w:rsidR="00F638C6" w:rsidRPr="00F041E9">
        <w:rPr>
          <w:rFonts w:ascii="Arial" w:hAnsi="Arial" w:cs="Arial"/>
          <w:bCs/>
          <w:sz w:val="24"/>
          <w:szCs w:val="24"/>
        </w:rPr>
        <w:t>08</w:t>
      </w:r>
      <w:r w:rsidR="004C5EC0" w:rsidRPr="00F041E9">
        <w:rPr>
          <w:rFonts w:ascii="Arial" w:hAnsi="Arial" w:cs="Arial"/>
          <w:bCs/>
          <w:sz w:val="24"/>
          <w:szCs w:val="24"/>
        </w:rPr>
        <w:t xml:space="preserve"> de abril </w:t>
      </w:r>
      <w:r w:rsidR="009A1EAA" w:rsidRPr="00F041E9">
        <w:rPr>
          <w:rFonts w:ascii="Arial" w:hAnsi="Arial" w:cs="Arial"/>
          <w:bCs/>
          <w:sz w:val="24"/>
          <w:szCs w:val="24"/>
        </w:rPr>
        <w:t xml:space="preserve">de 2024, às 19:00 horas neste mesmo local. </w:t>
      </w:r>
      <w:r w:rsidRPr="00F041E9">
        <w:rPr>
          <w:rFonts w:ascii="Arial" w:hAnsi="Arial" w:cs="Arial"/>
          <w:sz w:val="24"/>
          <w:szCs w:val="24"/>
        </w:rPr>
        <w:t>(Para constar, está tramitando</w:t>
      </w:r>
      <w:r w:rsidR="009A1EAA" w:rsidRPr="00F041E9">
        <w:rPr>
          <w:rFonts w:ascii="Arial" w:hAnsi="Arial" w:cs="Arial"/>
          <w:sz w:val="24"/>
          <w:szCs w:val="24"/>
        </w:rPr>
        <w:t xml:space="preserve"> o </w:t>
      </w:r>
      <w:r w:rsidRPr="00F041E9">
        <w:rPr>
          <w:rFonts w:ascii="Arial" w:hAnsi="Arial" w:cs="Arial"/>
          <w:b/>
          <w:bCs/>
          <w:sz w:val="24"/>
          <w:szCs w:val="24"/>
        </w:rPr>
        <w:t>PROCESSO 001251-02.00/21-8</w:t>
      </w:r>
      <w:r w:rsidRPr="00F041E9">
        <w:rPr>
          <w:rFonts w:ascii="Arial" w:hAnsi="Arial" w:cs="Arial"/>
          <w:sz w:val="24"/>
          <w:szCs w:val="24"/>
        </w:rPr>
        <w:t>, Processo de Contas Anuais do Administrador do Executivo Municipal de Santo Antônio do Planalto, referente ao Exercício de 2021</w:t>
      </w:r>
      <w:r w:rsidR="00352C63" w:rsidRPr="00F041E9">
        <w:rPr>
          <w:rFonts w:ascii="Arial" w:hAnsi="Arial" w:cs="Arial"/>
          <w:sz w:val="24"/>
          <w:szCs w:val="24"/>
        </w:rPr>
        <w:t xml:space="preserve"> e o </w:t>
      </w:r>
      <w:r w:rsidR="00352C63" w:rsidRPr="00F041E9">
        <w:rPr>
          <w:rFonts w:ascii="Arial" w:hAnsi="Arial" w:cs="Arial"/>
          <w:b/>
          <w:bCs/>
          <w:sz w:val="24"/>
          <w:szCs w:val="24"/>
        </w:rPr>
        <w:t>Substitutivo ao Projeto de Lei nº 018/2024</w:t>
      </w:r>
      <w:r w:rsidR="00352C63" w:rsidRPr="00F041E9">
        <w:rPr>
          <w:rFonts w:ascii="Arial" w:hAnsi="Arial" w:cs="Arial"/>
          <w:sz w:val="24"/>
          <w:szCs w:val="24"/>
        </w:rPr>
        <w:t>, de 1º de abril de 2024, que: “Autoriza o Poder Executivo a prorrogar o contrato do servidor contratado por tempo determinado, para atender à necessidade temporária de excepcional interesse público, com base na Lei Municipal nº 1.823/2023”</w:t>
      </w:r>
      <w:r w:rsidRPr="00F041E9">
        <w:rPr>
          <w:rFonts w:ascii="Arial" w:hAnsi="Arial" w:cs="Arial"/>
          <w:sz w:val="24"/>
          <w:szCs w:val="24"/>
        </w:rPr>
        <w:t xml:space="preserve">). </w:t>
      </w:r>
    </w:p>
    <w:p w14:paraId="12E9CA55" w14:textId="77777777" w:rsidR="00832798" w:rsidRPr="00F041E9" w:rsidRDefault="00832798" w:rsidP="00832798">
      <w:pPr>
        <w:pStyle w:val="NormalWeb"/>
        <w:spacing w:line="276" w:lineRule="auto"/>
        <w:jc w:val="both"/>
        <w:rPr>
          <w:rFonts w:ascii="Arial" w:hAnsi="Arial" w:cs="Arial"/>
          <w:bCs/>
        </w:rPr>
      </w:pPr>
    </w:p>
    <w:p w14:paraId="74E2E3ED" w14:textId="77777777" w:rsidR="00832798" w:rsidRPr="00F041E9" w:rsidRDefault="00832798" w:rsidP="00832798">
      <w:pPr>
        <w:pStyle w:val="NormalWeb"/>
        <w:spacing w:line="276" w:lineRule="auto"/>
        <w:jc w:val="center"/>
        <w:rPr>
          <w:rFonts w:ascii="Arial" w:hAnsi="Arial" w:cs="Arial"/>
          <w:bCs/>
        </w:rPr>
      </w:pPr>
    </w:p>
    <w:p w14:paraId="3F4EFB4D" w14:textId="77777777" w:rsidR="00832798" w:rsidRPr="00F041E9" w:rsidRDefault="00832798" w:rsidP="00832798">
      <w:pPr>
        <w:pStyle w:val="NormalWeb"/>
        <w:jc w:val="center"/>
        <w:rPr>
          <w:rFonts w:ascii="Arial" w:hAnsi="Arial" w:cs="Arial"/>
          <w:b/>
        </w:rPr>
      </w:pPr>
      <w:r w:rsidRPr="00F041E9">
        <w:rPr>
          <w:rFonts w:ascii="Arial" w:hAnsi="Arial" w:cs="Arial"/>
        </w:rPr>
        <w:t>Ver. Vilmar Soares da Silva                                  Verª. Andrea Cristina de Oliveira</w:t>
      </w:r>
    </w:p>
    <w:p w14:paraId="59D59533" w14:textId="5BACBC8F" w:rsidR="00832798" w:rsidRPr="00F041E9" w:rsidRDefault="00832798" w:rsidP="008E3B12">
      <w:pPr>
        <w:pStyle w:val="Ttulo"/>
        <w:spacing w:line="240" w:lineRule="auto"/>
        <w:rPr>
          <w:rFonts w:ascii="Arial" w:hAnsi="Arial" w:cs="Arial"/>
          <w:szCs w:val="24"/>
        </w:rPr>
      </w:pPr>
      <w:r w:rsidRPr="00F041E9">
        <w:rPr>
          <w:rFonts w:ascii="Arial" w:hAnsi="Arial" w:cs="Arial"/>
          <w:b w:val="0"/>
          <w:szCs w:val="24"/>
          <w:u w:val="none"/>
        </w:rPr>
        <w:t>Presidente                                                               1ª Secretária</w:t>
      </w:r>
    </w:p>
    <w:p w14:paraId="1F4B5884" w14:textId="77777777" w:rsidR="004669FF" w:rsidRPr="00F041E9" w:rsidRDefault="004669FF">
      <w:pPr>
        <w:rPr>
          <w:rFonts w:ascii="Arial" w:hAnsi="Arial" w:cs="Arial"/>
          <w:sz w:val="24"/>
          <w:szCs w:val="24"/>
        </w:rPr>
      </w:pPr>
    </w:p>
    <w:sectPr w:rsidR="004669FF" w:rsidRPr="00F041E9" w:rsidSect="005D07ED">
      <w:headerReference w:type="default" r:id="rId6"/>
      <w:pgSz w:w="11906" w:h="16838"/>
      <w:pgMar w:top="2381" w:right="1418" w:bottom="153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04CDB" w14:textId="77777777" w:rsidR="00CB74CA" w:rsidRDefault="00CB74CA" w:rsidP="002F1B0F">
      <w:pPr>
        <w:spacing w:after="0" w:line="240" w:lineRule="auto"/>
      </w:pPr>
      <w:r>
        <w:separator/>
      </w:r>
    </w:p>
  </w:endnote>
  <w:endnote w:type="continuationSeparator" w:id="0">
    <w:p w14:paraId="48A96E85" w14:textId="77777777" w:rsidR="00CB74CA" w:rsidRDefault="00CB74CA" w:rsidP="002F1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98FB5" w14:textId="77777777" w:rsidR="00CB74CA" w:rsidRDefault="00CB74CA" w:rsidP="002F1B0F">
      <w:pPr>
        <w:spacing w:after="0" w:line="240" w:lineRule="auto"/>
      </w:pPr>
      <w:r>
        <w:separator/>
      </w:r>
    </w:p>
  </w:footnote>
  <w:footnote w:type="continuationSeparator" w:id="0">
    <w:p w14:paraId="54FC34D1" w14:textId="77777777" w:rsidR="00CB74CA" w:rsidRDefault="00CB74CA" w:rsidP="002F1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5911416"/>
      <w:docPartObj>
        <w:docPartGallery w:val="Page Numbers (Top of Page)"/>
        <w:docPartUnique/>
      </w:docPartObj>
    </w:sdtPr>
    <w:sdtEndPr/>
    <w:sdtContent>
      <w:p w14:paraId="15566C4C" w14:textId="2827AC4C" w:rsidR="002F1B0F" w:rsidRDefault="002F1B0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A2E846" w14:textId="77777777" w:rsidR="002F1B0F" w:rsidRDefault="002F1B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98"/>
    <w:rsid w:val="00064CB4"/>
    <w:rsid w:val="00170C5F"/>
    <w:rsid w:val="001A7938"/>
    <w:rsid w:val="002A403B"/>
    <w:rsid w:val="002F1B0F"/>
    <w:rsid w:val="00352C63"/>
    <w:rsid w:val="00371DE1"/>
    <w:rsid w:val="003B26C4"/>
    <w:rsid w:val="003F2D11"/>
    <w:rsid w:val="0044785F"/>
    <w:rsid w:val="004669FF"/>
    <w:rsid w:val="004C5EC0"/>
    <w:rsid w:val="004E0B67"/>
    <w:rsid w:val="005D07ED"/>
    <w:rsid w:val="0061468F"/>
    <w:rsid w:val="00633382"/>
    <w:rsid w:val="007E66DA"/>
    <w:rsid w:val="008073A2"/>
    <w:rsid w:val="00832798"/>
    <w:rsid w:val="008D6E42"/>
    <w:rsid w:val="008E3B12"/>
    <w:rsid w:val="00980419"/>
    <w:rsid w:val="00982E28"/>
    <w:rsid w:val="0099495F"/>
    <w:rsid w:val="009A1EAA"/>
    <w:rsid w:val="009F584C"/>
    <w:rsid w:val="00A758BF"/>
    <w:rsid w:val="00AE084F"/>
    <w:rsid w:val="00BC5949"/>
    <w:rsid w:val="00CB74CA"/>
    <w:rsid w:val="00CD6088"/>
    <w:rsid w:val="00CF34D8"/>
    <w:rsid w:val="00D30CA1"/>
    <w:rsid w:val="00D40558"/>
    <w:rsid w:val="00D63692"/>
    <w:rsid w:val="00D96229"/>
    <w:rsid w:val="00E020F6"/>
    <w:rsid w:val="00E03105"/>
    <w:rsid w:val="00E7596D"/>
    <w:rsid w:val="00E76B82"/>
    <w:rsid w:val="00ED31E4"/>
    <w:rsid w:val="00EF6750"/>
    <w:rsid w:val="00F041E9"/>
    <w:rsid w:val="00F6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DAB2"/>
  <w15:chartTrackingRefBased/>
  <w15:docId w15:val="{EAE74EF1-20A0-4DB2-98E2-32667A0B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798"/>
    <w:pPr>
      <w:spacing w:line="254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832798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832798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32798"/>
    <w:pPr>
      <w:spacing w:after="0" w:line="240" w:lineRule="auto"/>
    </w:pPr>
    <w:rPr>
      <w:rFonts w:ascii="Times New Roman" w:hAnsi="Times New Roman" w:cs="Times New Roman"/>
      <w:sz w:val="24"/>
      <w:szCs w:val="24"/>
      <w:lang w:val="pt-PT"/>
    </w:rPr>
  </w:style>
  <w:style w:type="paragraph" w:styleId="Ttulo">
    <w:name w:val="Title"/>
    <w:basedOn w:val="Normal"/>
    <w:link w:val="TtuloChar"/>
    <w:uiPriority w:val="99"/>
    <w:qFormat/>
    <w:rsid w:val="00832798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832798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F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B0F"/>
  </w:style>
  <w:style w:type="paragraph" w:styleId="Rodap">
    <w:name w:val="footer"/>
    <w:basedOn w:val="Normal"/>
    <w:link w:val="RodapChar"/>
    <w:uiPriority w:val="99"/>
    <w:unhideWhenUsed/>
    <w:rsid w:val="002F1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815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Recepção</cp:lastModifiedBy>
  <cp:revision>5</cp:revision>
  <cp:lastPrinted>2024-04-05T19:16:00Z</cp:lastPrinted>
  <dcterms:created xsi:type="dcterms:W3CDTF">2024-04-01T22:18:00Z</dcterms:created>
  <dcterms:modified xsi:type="dcterms:W3CDTF">2024-04-05T19:18:00Z</dcterms:modified>
</cp:coreProperties>
</file>